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22444C">
        <w:t>12</w:t>
      </w:r>
      <w:r w:rsidR="001B7F66">
        <w:t xml:space="preserve">. </w:t>
      </w:r>
      <w:r w:rsidR="0022444C">
        <w:t>siječnja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proofErr w:type="spellStart"/>
      <w:r w:rsidR="0022444C">
        <w:t>Bojka</w:t>
      </w:r>
      <w:proofErr w:type="spellEnd"/>
      <w:r w:rsidR="0022444C">
        <w:t xml:space="preserve"> </w:t>
      </w:r>
      <w:proofErr w:type="spellStart"/>
      <w:r w:rsidR="0022444C">
        <w:t>Pašajlić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22444C">
        <w:t>HPB d.d. i dr.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22444C">
        <w:t>otvara pripremno ročište u 09</w:t>
      </w:r>
      <w:r>
        <w:t>,</w:t>
      </w:r>
      <w:r w:rsidR="0022444C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AB140F">
        <w:rPr>
          <w:b/>
        </w:rPr>
        <w:t xml:space="preserve"> </w:t>
      </w:r>
      <w:r w:rsidR="00AB140F" w:rsidRPr="00AB140F">
        <w:t>nitko, dostava poziva iskazana putem e – oglasne ploče</w:t>
      </w:r>
    </w:p>
    <w:p w:rsidR="0022444C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E55166">
        <w:t xml:space="preserve"> </w:t>
      </w:r>
      <w:r w:rsidR="0022444C">
        <w:t>:</w:t>
      </w:r>
      <w:r w:rsidR="00AB140F">
        <w:t xml:space="preserve"> Republiku Hrvatsku ZZ Ante </w:t>
      </w:r>
      <w:proofErr w:type="spellStart"/>
      <w:r w:rsidR="00AB140F">
        <w:t>Čala</w:t>
      </w:r>
      <w:proofErr w:type="spellEnd"/>
      <w:r w:rsidR="00AB140F">
        <w:t xml:space="preserve"> u ODO Šibenik, za Zagrebačku banku Silva </w:t>
      </w:r>
      <w:proofErr w:type="spellStart"/>
      <w:r w:rsidR="00AB140F">
        <w:t>Poljanec</w:t>
      </w:r>
      <w:proofErr w:type="spellEnd"/>
      <w:r w:rsidR="00AB140F">
        <w:t xml:space="preserve"> s urednom punomoći </w:t>
      </w:r>
    </w:p>
    <w:p w:rsidR="00AB140F" w:rsidRDefault="00AB140F" w:rsidP="0002358A">
      <w:pPr>
        <w:tabs>
          <w:tab w:val="left" w:pos="2430"/>
        </w:tabs>
        <w:jc w:val="both"/>
      </w:pPr>
    </w:p>
    <w:p w:rsidR="00194B6E" w:rsidRDefault="00E55166" w:rsidP="0002358A">
      <w:pPr>
        <w:tabs>
          <w:tab w:val="left" w:pos="2430"/>
        </w:tabs>
        <w:jc w:val="both"/>
      </w:pPr>
      <w:r w:rsidRPr="00AB140F">
        <w:rPr>
          <w:b/>
        </w:rPr>
        <w:t>Za ostale vjerovnike</w:t>
      </w:r>
      <w:r w:rsidR="00AB140F">
        <w:rPr>
          <w:b/>
        </w:rPr>
        <w:t xml:space="preserve"> :</w:t>
      </w:r>
      <w:r>
        <w:t xml:space="preserve"> nitko, dostava poziva uredno iskazana putem e – oglasne ploče suda.</w:t>
      </w:r>
      <w:r w:rsidR="00DD74DB">
        <w:t xml:space="preserve"> 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2417D4" w:rsidRDefault="002417D4" w:rsidP="00F060B4"/>
    <w:p w:rsidR="002417D4" w:rsidRDefault="002417D4" w:rsidP="00AB140F">
      <w:pPr>
        <w:ind w:firstLine="708"/>
        <w:jc w:val="both"/>
      </w:pPr>
      <w:r>
        <w:t>Održat će se pripremno ročište u postupku stečaja potrošača.</w:t>
      </w:r>
    </w:p>
    <w:p w:rsidR="00202A62" w:rsidRDefault="002417D4" w:rsidP="00E55166">
      <w:pPr>
        <w:jc w:val="both"/>
      </w:pPr>
      <w:r>
        <w:t>Utvrđuje se da su očitovanje na plan ispunjenja obveza u ovom postupku dostavili vjerovnici</w:t>
      </w:r>
      <w:r w:rsidR="00202A62">
        <w:t xml:space="preserve"> :</w:t>
      </w:r>
      <w:r w:rsidR="00AB140F">
        <w:t xml:space="preserve"> Hrvatski </w:t>
      </w:r>
      <w:proofErr w:type="spellStart"/>
      <w:r w:rsidR="00AB140F">
        <w:t>telekom</w:t>
      </w:r>
      <w:proofErr w:type="spellEnd"/>
      <w:r w:rsidR="00AB140F">
        <w:t xml:space="preserve"> d.d., Hrvatska poštanska banka d.d. Republika Hrvatska te su svi uskratili suglasnost na plan ispunjenja obveza potrošača</w:t>
      </w:r>
      <w:r w:rsidR="00202A62">
        <w:t xml:space="preserve">  a koja očitovanja su objavljena i dostavljena ostalim sudionicima u pos</w:t>
      </w:r>
      <w:r w:rsidR="00A178FA">
        <w:t>tupku u smislu odredaba čl. 25 Z</w:t>
      </w:r>
      <w:r w:rsidR="00202A62">
        <w:t xml:space="preserve">akona o </w:t>
      </w:r>
      <w:r w:rsidR="00A178FA">
        <w:t>s</w:t>
      </w:r>
      <w:r w:rsidR="00202A62">
        <w:t>tečaju potrošača.</w:t>
      </w:r>
    </w:p>
    <w:p w:rsidR="00AB140F" w:rsidRDefault="00AB140F" w:rsidP="00E55166">
      <w:pPr>
        <w:jc w:val="both"/>
      </w:pPr>
    </w:p>
    <w:p w:rsidR="00AB140F" w:rsidRDefault="00AB140F" w:rsidP="00AB140F">
      <w:pPr>
        <w:ind w:firstLine="708"/>
        <w:jc w:val="both"/>
      </w:pPr>
      <w:r>
        <w:t>Pun. Zagrebačke banke prilaže u spis očitovanje na plan ispunjena obveza iz kojeg je razvidno da ista uskraćuje pristanak navodeći da mu otpis cjelokupnog duga nije prihvatljiv.</w:t>
      </w:r>
    </w:p>
    <w:p w:rsidR="00AB140F" w:rsidRDefault="00AB140F" w:rsidP="00E55166">
      <w:pPr>
        <w:jc w:val="both"/>
      </w:pPr>
    </w:p>
    <w:p w:rsidR="00AB140F" w:rsidRDefault="00AB140F" w:rsidP="00AB140F">
      <w:pPr>
        <w:ind w:firstLine="708"/>
        <w:jc w:val="both"/>
      </w:pPr>
      <w:r>
        <w:t>ZZ Vjerovnika Republike Hrvatske moli sud da mu ubuduće sva pismena u ovom postupku dostavlja i pisanim putem.</w:t>
      </w:r>
    </w:p>
    <w:p w:rsidR="00AB140F" w:rsidRDefault="00AB140F" w:rsidP="00E55166">
      <w:pPr>
        <w:jc w:val="both"/>
      </w:pPr>
    </w:p>
    <w:p w:rsidR="00AB140F" w:rsidRDefault="00AB140F" w:rsidP="00AB140F">
      <w:pPr>
        <w:ind w:firstLine="708"/>
        <w:jc w:val="both"/>
      </w:pPr>
      <w:r>
        <w:t>Pun. vjerovnika Zagrebačke banke moli sud da joj se</w:t>
      </w:r>
      <w:r>
        <w:t xml:space="preserve"> ubuduće sva pismena </w:t>
      </w:r>
      <w:r>
        <w:t>u ovom postupku dostavlja i pisa</w:t>
      </w:r>
      <w:r>
        <w:t>nim putem.</w:t>
      </w:r>
    </w:p>
    <w:p w:rsidR="00AB140F" w:rsidRDefault="00AB140F" w:rsidP="00AB140F">
      <w:pPr>
        <w:ind w:firstLine="708"/>
        <w:jc w:val="both"/>
      </w:pPr>
    </w:p>
    <w:p w:rsidR="00AB140F" w:rsidRDefault="00AB140F" w:rsidP="00AB140F">
      <w:pPr>
        <w:ind w:firstLine="708"/>
        <w:jc w:val="both"/>
      </w:pPr>
      <w:r>
        <w:t>Prisutni se upozoravaju da dostava pismena i putem pošte ne utječe na tijek rokova jer se isti računaju od dana objave odluka na e – oglasnoj ploči suda.</w:t>
      </w:r>
    </w:p>
    <w:p w:rsidR="00AB140F" w:rsidRDefault="00AB140F" w:rsidP="00E55166">
      <w:pPr>
        <w:jc w:val="both"/>
      </w:pPr>
    </w:p>
    <w:p w:rsidR="00202A62" w:rsidRDefault="00202A62" w:rsidP="00202A62"/>
    <w:p w:rsidR="00AB140F" w:rsidRDefault="00AB140F" w:rsidP="00202A62"/>
    <w:p w:rsidR="00AB140F" w:rsidRDefault="00AB140F" w:rsidP="00202A62"/>
    <w:p w:rsidR="00202A62" w:rsidRDefault="00202A62" w:rsidP="00202A62">
      <w:bookmarkStart w:id="0" w:name="_GoBack"/>
      <w:bookmarkEnd w:id="0"/>
      <w:r>
        <w:t xml:space="preserve">Sudac donosi </w:t>
      </w:r>
    </w:p>
    <w:p w:rsidR="00AB140F" w:rsidRDefault="00202A62" w:rsidP="00202A62"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AB140F" w:rsidRDefault="00AB140F" w:rsidP="00202A62"/>
    <w:p w:rsidR="00202A62" w:rsidRDefault="00202A62" w:rsidP="00AB140F">
      <w:pPr>
        <w:jc w:val="center"/>
      </w:pPr>
      <w:r>
        <w:t>zaključak</w:t>
      </w:r>
    </w:p>
    <w:p w:rsidR="00AB140F" w:rsidRDefault="00AB140F" w:rsidP="00202A62"/>
    <w:p w:rsidR="00AB140F" w:rsidRDefault="00AB140F" w:rsidP="00202A62">
      <w:r>
        <w:t>U zakonskom roku bit će doneseno o prijedlogu potrošača za otvaranjem stečajnog postupka nad istim, odluka će biti donesena i dostavljena strankama u postupku u smislu odredaba Zakona o stečaju potrošača.</w:t>
      </w:r>
    </w:p>
    <w:p w:rsidR="00AB140F" w:rsidRDefault="00AB140F" w:rsidP="00202A62">
      <w:r>
        <w:t>Zaključuje se pripremno ročište.</w:t>
      </w:r>
    </w:p>
    <w:p w:rsidR="00A178FA" w:rsidRDefault="00A178FA" w:rsidP="00A178FA">
      <w:pPr>
        <w:jc w:val="both"/>
      </w:pPr>
    </w:p>
    <w:p w:rsidR="00202A62" w:rsidRDefault="00202A62" w:rsidP="00202A62">
      <w:pPr>
        <w:ind w:firstLine="708"/>
        <w:jc w:val="both"/>
      </w:pPr>
    </w:p>
    <w:p w:rsidR="00202A62" w:rsidRPr="00F060B4" w:rsidRDefault="00202A62" w:rsidP="00A178FA">
      <w:pPr>
        <w:tabs>
          <w:tab w:val="left" w:pos="4080"/>
        </w:tabs>
        <w:jc w:val="center"/>
      </w:pPr>
      <w:r>
        <w:t>Dovršeno u</w:t>
      </w:r>
      <w:r w:rsidR="00A178FA">
        <w:t xml:space="preserve"> </w:t>
      </w:r>
      <w:r w:rsidR="0022444C">
        <w:t>9,</w:t>
      </w:r>
      <w:r w:rsidR="00AB140F">
        <w:t>40</w:t>
      </w:r>
    </w:p>
    <w:p w:rsidR="00202A62" w:rsidRDefault="00202A62" w:rsidP="00202A62"/>
    <w:p w:rsidR="002417D4" w:rsidRDefault="00A178FA" w:rsidP="002417D4">
      <w:r>
        <w:t xml:space="preserve"> </w:t>
      </w:r>
    </w:p>
    <w:sectPr w:rsidR="002417D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05" w:rsidRDefault="00D35E05" w:rsidP="00E51915">
      <w:r>
        <w:separator/>
      </w:r>
    </w:p>
  </w:endnote>
  <w:endnote w:type="continuationSeparator" w:id="0">
    <w:p w:rsidR="00D35E05" w:rsidRDefault="00D35E05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05" w:rsidRDefault="00D35E05" w:rsidP="00E51915">
      <w:r>
        <w:separator/>
      </w:r>
    </w:p>
  </w:footnote>
  <w:footnote w:type="continuationSeparator" w:id="0">
    <w:p w:rsidR="00D35E05" w:rsidRDefault="00D35E05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22444C">
      <w:t>Sp</w:t>
    </w:r>
    <w:proofErr w:type="spellEnd"/>
    <w:r w:rsidR="0022444C">
      <w:t xml:space="preserve"> - 5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5DF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02A62"/>
    <w:rsid w:val="00215419"/>
    <w:rsid w:val="0022444C"/>
    <w:rsid w:val="002346D5"/>
    <w:rsid w:val="002417D4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02B3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251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178FA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B140F"/>
    <w:rsid w:val="00AC0107"/>
    <w:rsid w:val="00AC3488"/>
    <w:rsid w:val="00AD4A86"/>
    <w:rsid w:val="00B03632"/>
    <w:rsid w:val="00B07B06"/>
    <w:rsid w:val="00B1214F"/>
    <w:rsid w:val="00B25F97"/>
    <w:rsid w:val="00B47834"/>
    <w:rsid w:val="00B63586"/>
    <w:rsid w:val="00B749A7"/>
    <w:rsid w:val="00B802EE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35E05"/>
    <w:rsid w:val="00D42C89"/>
    <w:rsid w:val="00D45B6C"/>
    <w:rsid w:val="00D461B0"/>
    <w:rsid w:val="00D542E4"/>
    <w:rsid w:val="00D7407D"/>
    <w:rsid w:val="00D81BBF"/>
    <w:rsid w:val="00D8329C"/>
    <w:rsid w:val="00DA12BB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5166"/>
    <w:rsid w:val="00E57979"/>
    <w:rsid w:val="00E860A5"/>
    <w:rsid w:val="00E879D5"/>
    <w:rsid w:val="00EA0F23"/>
    <w:rsid w:val="00EB580C"/>
    <w:rsid w:val="00EB6737"/>
    <w:rsid w:val="00EC0E4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E6146-8BD5-4029-9615-CABA9977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3</cp:revision>
  <cp:lastPrinted>2017-01-12T08:39:00Z</cp:lastPrinted>
  <dcterms:created xsi:type="dcterms:W3CDTF">2017-01-12T08:22:00Z</dcterms:created>
  <dcterms:modified xsi:type="dcterms:W3CDTF">2017-01-12T08:40:00Z</dcterms:modified>
</cp:coreProperties>
</file>